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9E25" w14:textId="77777777" w:rsidR="00C70753" w:rsidRPr="00C70753" w:rsidRDefault="00C70753" w:rsidP="00C70753">
      <w:pPr>
        <w:shd w:val="clear" w:color="auto" w:fill="F3F0F0"/>
        <w:spacing w:after="300" w:line="540" w:lineRule="atLeast"/>
        <w:rPr>
          <w:rFonts w:ascii="Poppins" w:eastAsia="Times New Roman" w:hAnsi="Poppins" w:cs="Poppins"/>
          <w:color w:val="000000"/>
          <w:sz w:val="32"/>
          <w:szCs w:val="32"/>
          <w:lang w:eastAsia="en-GB"/>
        </w:rPr>
      </w:pPr>
      <w:r w:rsidRPr="00C70753">
        <w:rPr>
          <w:rFonts w:ascii="Poppins" w:eastAsia="Times New Roman" w:hAnsi="Poppins" w:cs="Poppins"/>
          <w:color w:val="000000"/>
          <w:sz w:val="32"/>
          <w:szCs w:val="32"/>
          <w:lang w:eastAsia="en-GB"/>
        </w:rPr>
        <w:t>Privacy Policy</w:t>
      </w:r>
    </w:p>
    <w:p w14:paraId="56208C8D" w14:textId="6DBC2FF4" w:rsidR="00C70753" w:rsidRPr="00C70753" w:rsidRDefault="00C70753" w:rsidP="00C70753">
      <w:pPr>
        <w:shd w:val="clear" w:color="auto" w:fill="F3F0F0"/>
        <w:spacing w:after="300" w:line="540" w:lineRule="atLeast"/>
        <w:rPr>
          <w:rFonts w:ascii="Poppins" w:eastAsia="Times New Roman" w:hAnsi="Poppins" w:cs="Poppins"/>
          <w:color w:val="777777"/>
          <w:sz w:val="34"/>
          <w:szCs w:val="34"/>
          <w:lang w:eastAsia="en-GB"/>
        </w:rPr>
      </w:pPr>
      <w:r w:rsidRPr="00C70753">
        <w:rPr>
          <w:rFonts w:ascii="Poppins" w:eastAsia="Times New Roman" w:hAnsi="Poppins" w:cs="Poppins"/>
          <w:color w:val="000000"/>
          <w:sz w:val="24"/>
          <w:szCs w:val="24"/>
          <w:lang w:eastAsia="en-GB"/>
        </w:rPr>
        <w:t>We respect your privacy and we are committed to protecting your personal data. This privacy notice informs you about how we look after your personal data which you may have provide to us and it tells you about your privacy rights and how the law protects you.</w:t>
      </w:r>
    </w:p>
    <w:p w14:paraId="39BCEC0B"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This notice contains the following sections, please click on each one to navigate through the document or scroll through them. Also, please note that the Glossary will help you to understand the meaning of some of the terms used in this privacy notice: </w:t>
      </w:r>
    </w:p>
    <w:p w14:paraId="1FB82E47" w14:textId="77777777" w:rsidR="00C70753" w:rsidRPr="00C70753" w:rsidRDefault="00C70753" w:rsidP="00C70753">
      <w:pPr>
        <w:numPr>
          <w:ilvl w:val="0"/>
          <w:numId w:val="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 Important information and who we are</w:t>
      </w:r>
    </w:p>
    <w:p w14:paraId="77D409D2" w14:textId="77777777" w:rsidR="00C70753" w:rsidRPr="00C70753" w:rsidRDefault="00C70753" w:rsidP="00C70753">
      <w:pPr>
        <w:numPr>
          <w:ilvl w:val="0"/>
          <w:numId w:val="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The data we collect about you</w:t>
      </w:r>
    </w:p>
    <w:p w14:paraId="1C89A7B1" w14:textId="77777777" w:rsidR="00C70753" w:rsidRPr="00C70753" w:rsidRDefault="00C70753" w:rsidP="00C70753">
      <w:pPr>
        <w:numPr>
          <w:ilvl w:val="0"/>
          <w:numId w:val="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 If you fail to provide personal data to us</w:t>
      </w:r>
    </w:p>
    <w:p w14:paraId="67F2E214" w14:textId="46645EDC" w:rsidR="00C70753" w:rsidRPr="00C70753" w:rsidRDefault="00C70753" w:rsidP="00C70753">
      <w:pPr>
        <w:numPr>
          <w:ilvl w:val="0"/>
          <w:numId w:val="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 xml:space="preserve">How is your personal data </w:t>
      </w:r>
      <w:r w:rsidRPr="00C70753">
        <w:rPr>
          <w:rFonts w:ascii="Poppins" w:eastAsia="Times New Roman" w:hAnsi="Poppins" w:cs="Poppins"/>
          <w:color w:val="000000"/>
          <w:sz w:val="24"/>
          <w:szCs w:val="24"/>
          <w:lang w:eastAsia="en-GB"/>
        </w:rPr>
        <w:t>collected?</w:t>
      </w:r>
    </w:p>
    <w:p w14:paraId="6BD7FC9E" w14:textId="77777777" w:rsidR="00C70753" w:rsidRPr="00C70753" w:rsidRDefault="00C70753" w:rsidP="00C70753">
      <w:pPr>
        <w:numPr>
          <w:ilvl w:val="0"/>
          <w:numId w:val="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How we use your personal data</w:t>
      </w:r>
    </w:p>
    <w:p w14:paraId="5803340E" w14:textId="77777777" w:rsidR="00C70753" w:rsidRPr="00C70753" w:rsidRDefault="00C70753" w:rsidP="00C70753">
      <w:pPr>
        <w:numPr>
          <w:ilvl w:val="0"/>
          <w:numId w:val="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Disclosures of your personal data</w:t>
      </w:r>
    </w:p>
    <w:p w14:paraId="0DF0E444" w14:textId="77777777" w:rsidR="00C70753" w:rsidRPr="00C70753" w:rsidRDefault="00C70753" w:rsidP="00C70753">
      <w:pPr>
        <w:numPr>
          <w:ilvl w:val="0"/>
          <w:numId w:val="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International transfers</w:t>
      </w:r>
    </w:p>
    <w:p w14:paraId="6D71BCBF" w14:textId="77777777" w:rsidR="00C70753" w:rsidRPr="00C70753" w:rsidRDefault="00C70753" w:rsidP="00C70753">
      <w:pPr>
        <w:numPr>
          <w:ilvl w:val="0"/>
          <w:numId w:val="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Data security</w:t>
      </w:r>
    </w:p>
    <w:p w14:paraId="3F62E67F" w14:textId="77777777" w:rsidR="00C70753" w:rsidRPr="00C70753" w:rsidRDefault="00C70753" w:rsidP="00C70753">
      <w:pPr>
        <w:numPr>
          <w:ilvl w:val="0"/>
          <w:numId w:val="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Data retention</w:t>
      </w:r>
    </w:p>
    <w:p w14:paraId="50315A65" w14:textId="77777777" w:rsidR="00C70753" w:rsidRPr="00C70753" w:rsidRDefault="00C70753" w:rsidP="00C70753">
      <w:pPr>
        <w:numPr>
          <w:ilvl w:val="0"/>
          <w:numId w:val="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Your legal rights</w:t>
      </w:r>
    </w:p>
    <w:p w14:paraId="1065C0BE" w14:textId="77777777" w:rsidR="00C70753" w:rsidRPr="00C70753" w:rsidRDefault="00C70753" w:rsidP="00C70753">
      <w:pPr>
        <w:numPr>
          <w:ilvl w:val="0"/>
          <w:numId w:val="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Glossary</w:t>
      </w:r>
    </w:p>
    <w:p w14:paraId="2A9FE9A7" w14:textId="77777777" w:rsidR="00C70753" w:rsidRPr="00C70753" w:rsidRDefault="00C70753" w:rsidP="00C70753">
      <w:pPr>
        <w:numPr>
          <w:ilvl w:val="0"/>
          <w:numId w:val="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Contact details</w:t>
      </w:r>
    </w:p>
    <w:p w14:paraId="53D38116" w14:textId="77777777" w:rsidR="00C70753" w:rsidRPr="00C70753" w:rsidRDefault="00C70753" w:rsidP="00C70753">
      <w:pPr>
        <w:numPr>
          <w:ilvl w:val="0"/>
          <w:numId w:val="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Changes to our privacy notice</w:t>
      </w:r>
    </w:p>
    <w:p w14:paraId="740C0587"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E73331"/>
          <w:sz w:val="24"/>
          <w:szCs w:val="24"/>
          <w:lang w:eastAsia="en-GB"/>
        </w:rPr>
        <w:t>1.     Important information and who we are</w:t>
      </w:r>
    </w:p>
    <w:p w14:paraId="0C3CF266" w14:textId="2305B974"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Purpose of this privacy notice</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 xml:space="preserve">It is important that you read this privacy notice. It aims to give you information on how we collect and processes your personal data when you use this site or make an enquiry, book a lesson or sign up as a member. </w:t>
      </w:r>
      <w:r w:rsidRPr="00C70753">
        <w:rPr>
          <w:rFonts w:ascii="Poppins" w:eastAsia="Times New Roman" w:hAnsi="Poppins" w:cs="Poppins"/>
          <w:color w:val="000000"/>
          <w:sz w:val="24"/>
          <w:szCs w:val="24"/>
          <w:lang w:eastAsia="en-GB"/>
        </w:rPr>
        <w:lastRenderedPageBreak/>
        <w:t xml:space="preserve">Please note, this website is not intended for children – children wishing to train </w:t>
      </w:r>
      <w:r w:rsidR="004F2B75">
        <w:rPr>
          <w:rFonts w:ascii="Poppins" w:eastAsia="Times New Roman" w:hAnsi="Poppins" w:cs="Poppins"/>
          <w:color w:val="000000"/>
          <w:sz w:val="24"/>
          <w:szCs w:val="24"/>
          <w:lang w:eastAsia="en-GB"/>
        </w:rPr>
        <w:t>at</w:t>
      </w:r>
      <w:r w:rsidRPr="00C70753">
        <w:rPr>
          <w:rFonts w:ascii="Poppins" w:eastAsia="Times New Roman" w:hAnsi="Poppins" w:cs="Poppins"/>
          <w:color w:val="000000"/>
          <w:sz w:val="24"/>
          <w:szCs w:val="24"/>
          <w:lang w:eastAsia="en-GB"/>
        </w:rPr>
        <w:t xml:space="preserve"> </w:t>
      </w:r>
      <w:r w:rsidR="004F2B75" w:rsidRPr="004F2B75">
        <w:rPr>
          <w:rFonts w:ascii="Poppins" w:eastAsia="Times New Roman" w:hAnsi="Poppins" w:cs="Poppins"/>
          <w:color w:val="FF0000"/>
          <w:sz w:val="24"/>
          <w:szCs w:val="24"/>
          <w:lang w:eastAsia="en-GB"/>
        </w:rPr>
        <w:t>Japan Karate Do</w:t>
      </w:r>
      <w:r w:rsidRPr="00C70753">
        <w:rPr>
          <w:rFonts w:ascii="Poppins" w:eastAsia="Times New Roman" w:hAnsi="Poppins" w:cs="Poppins"/>
          <w:color w:val="FF0000"/>
          <w:sz w:val="24"/>
          <w:szCs w:val="24"/>
          <w:lang w:eastAsia="en-GB"/>
        </w:rPr>
        <w:t xml:space="preserve"> </w:t>
      </w:r>
      <w:r w:rsidRPr="00C70753">
        <w:rPr>
          <w:rFonts w:ascii="Poppins" w:eastAsia="Times New Roman" w:hAnsi="Poppins" w:cs="Poppins"/>
          <w:color w:val="000000"/>
          <w:sz w:val="24"/>
          <w:szCs w:val="24"/>
          <w:lang w:eastAsia="en-GB"/>
        </w:rPr>
        <w:t>will require their parents or legal guardian to contact us. </w:t>
      </w:r>
    </w:p>
    <w:p w14:paraId="192BEB54"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Controller</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We are the controller and responsible for your personal data provided through this website. </w:t>
      </w:r>
    </w:p>
    <w:p w14:paraId="44EFB8CD" w14:textId="1B71A0EA"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 xml:space="preserve">We have appointed a </w:t>
      </w:r>
      <w:r w:rsidR="004F2B75">
        <w:rPr>
          <w:rFonts w:ascii="Poppins" w:eastAsia="Times New Roman" w:hAnsi="Poppins" w:cs="Poppins"/>
          <w:color w:val="000000"/>
          <w:sz w:val="24"/>
          <w:szCs w:val="24"/>
          <w:lang w:eastAsia="en-GB"/>
        </w:rPr>
        <w:t>welfare/</w:t>
      </w:r>
      <w:r w:rsidRPr="00C70753">
        <w:rPr>
          <w:rFonts w:ascii="Poppins" w:eastAsia="Times New Roman" w:hAnsi="Poppins" w:cs="Poppins"/>
          <w:color w:val="000000"/>
          <w:sz w:val="24"/>
          <w:szCs w:val="24"/>
          <w:lang w:eastAsia="en-GB"/>
        </w:rPr>
        <w:t>data privacy manager who is responsible for overseeing questions in relation to this privacy notice. If you have any questions about</w:t>
      </w:r>
      <w:r w:rsidR="004F2B75">
        <w:rPr>
          <w:rFonts w:ascii="Poppins" w:eastAsia="Times New Roman" w:hAnsi="Poppins" w:cs="Poppins"/>
          <w:color w:val="000000"/>
          <w:sz w:val="24"/>
          <w:szCs w:val="24"/>
          <w:lang w:eastAsia="en-GB"/>
        </w:rPr>
        <w:t xml:space="preserve"> welfare/</w:t>
      </w:r>
      <w:r w:rsidRPr="00C70753">
        <w:rPr>
          <w:rFonts w:ascii="Poppins" w:eastAsia="Times New Roman" w:hAnsi="Poppins" w:cs="Poppins"/>
          <w:color w:val="000000"/>
          <w:sz w:val="24"/>
          <w:szCs w:val="24"/>
          <w:lang w:eastAsia="en-GB"/>
        </w:rPr>
        <w:t xml:space="preserve"> </w:t>
      </w:r>
      <w:proofErr w:type="gramStart"/>
      <w:r w:rsidRPr="00C70753">
        <w:rPr>
          <w:rFonts w:ascii="Poppins" w:eastAsia="Times New Roman" w:hAnsi="Poppins" w:cs="Poppins"/>
          <w:color w:val="000000"/>
          <w:sz w:val="24"/>
          <w:szCs w:val="24"/>
          <w:lang w:eastAsia="en-GB"/>
        </w:rPr>
        <w:t>privacy ,</w:t>
      </w:r>
      <w:proofErr w:type="gramEnd"/>
      <w:r w:rsidRPr="00C70753">
        <w:rPr>
          <w:rFonts w:ascii="Poppins" w:eastAsia="Times New Roman" w:hAnsi="Poppins" w:cs="Poppins"/>
          <w:color w:val="000000"/>
          <w:sz w:val="24"/>
          <w:szCs w:val="24"/>
          <w:lang w:eastAsia="en-GB"/>
        </w:rPr>
        <w:t xml:space="preserve"> including any requests to exercise your legal rights, please contact the data privacy manager using the details set out below.</w:t>
      </w:r>
    </w:p>
    <w:p w14:paraId="20B6C570" w14:textId="77777777" w:rsidR="002D2639" w:rsidRDefault="00C70753" w:rsidP="00C70753">
      <w:pPr>
        <w:shd w:val="clear" w:color="auto" w:fill="F3F0F0"/>
        <w:spacing w:after="300" w:line="540" w:lineRule="atLeast"/>
        <w:rPr>
          <w:rFonts w:ascii="Poppins" w:eastAsia="Times New Roman" w:hAnsi="Poppins" w:cs="Poppins"/>
          <w:color w:val="000000"/>
          <w:sz w:val="24"/>
          <w:szCs w:val="24"/>
          <w:lang w:eastAsia="en-GB"/>
        </w:rPr>
      </w:pPr>
      <w:r w:rsidRPr="00C70753">
        <w:rPr>
          <w:rFonts w:ascii="Poppins" w:eastAsia="Times New Roman" w:hAnsi="Poppins" w:cs="Poppins"/>
          <w:b/>
          <w:bCs/>
          <w:color w:val="000000"/>
          <w:sz w:val="24"/>
          <w:szCs w:val="24"/>
          <w:lang w:eastAsia="en-GB"/>
        </w:rPr>
        <w:t>Contact details</w:t>
      </w:r>
      <w:r w:rsidRPr="00C70753">
        <w:rPr>
          <w:rFonts w:ascii="Poppins" w:eastAsia="Times New Roman" w:hAnsi="Poppins" w:cs="Poppins"/>
          <w:color w:val="777777"/>
          <w:sz w:val="24"/>
          <w:szCs w:val="24"/>
          <w:lang w:eastAsia="en-GB"/>
        </w:rPr>
        <w:br/>
      </w:r>
      <w:r w:rsidR="004F2B75" w:rsidRPr="00CF055D">
        <w:rPr>
          <w:rFonts w:ascii="Poppins" w:eastAsia="Times New Roman" w:hAnsi="Poppins" w:cs="Poppins"/>
          <w:color w:val="FF0000"/>
          <w:sz w:val="24"/>
          <w:szCs w:val="24"/>
          <w:lang w:eastAsia="en-GB"/>
        </w:rPr>
        <w:t>Japan Karate Do</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Email address: </w:t>
      </w:r>
      <w:hyperlink r:id="rId8" w:history="1">
        <w:r w:rsidR="004F2B75" w:rsidRPr="00055316">
          <w:rPr>
            <w:rStyle w:val="Hyperlink"/>
            <w:rFonts w:ascii="Poppins" w:eastAsia="Times New Roman" w:hAnsi="Poppins" w:cs="Poppins"/>
            <w:sz w:val="24"/>
            <w:szCs w:val="24"/>
            <w:lang w:eastAsia="en-GB"/>
          </w:rPr>
          <w:t>kevin.barlow@ukasko.com</w:t>
        </w:r>
      </w:hyperlink>
    </w:p>
    <w:p w14:paraId="3B916EA8" w14:textId="0389D99A" w:rsidR="00C70753" w:rsidRDefault="004F2B75" w:rsidP="00C70753">
      <w:pPr>
        <w:shd w:val="clear" w:color="auto" w:fill="F3F0F0"/>
        <w:spacing w:after="300" w:line="540" w:lineRule="atLeast"/>
        <w:rPr>
          <w:rFonts w:ascii="Poppins" w:eastAsia="Times New Roman" w:hAnsi="Poppins" w:cs="Poppins"/>
          <w:color w:val="000000"/>
          <w:sz w:val="24"/>
          <w:szCs w:val="24"/>
          <w:lang w:eastAsia="en-GB"/>
        </w:rPr>
      </w:pPr>
      <w:r w:rsidRPr="00C70753">
        <w:rPr>
          <w:rFonts w:ascii="Poppins" w:eastAsia="Times New Roman" w:hAnsi="Poppins" w:cs="Poppins"/>
          <w:color w:val="000000"/>
          <w:sz w:val="24"/>
          <w:szCs w:val="24"/>
          <w:lang w:eastAsia="en-GB"/>
        </w:rPr>
        <w:t xml:space="preserve"> </w:t>
      </w:r>
      <w:r w:rsidR="00C70753" w:rsidRPr="00C70753">
        <w:rPr>
          <w:rFonts w:ascii="Poppins" w:eastAsia="Times New Roman" w:hAnsi="Poppins" w:cs="Poppins"/>
          <w:color w:val="000000"/>
          <w:sz w:val="24"/>
          <w:szCs w:val="24"/>
          <w:lang w:eastAsia="en-GB"/>
        </w:rPr>
        <w:t>Postal address:</w:t>
      </w:r>
      <w:r w:rsidR="002D2639">
        <w:rPr>
          <w:rFonts w:ascii="Poppins" w:eastAsia="Times New Roman" w:hAnsi="Poppins" w:cs="Poppins"/>
          <w:color w:val="000000"/>
          <w:sz w:val="24"/>
          <w:szCs w:val="24"/>
          <w:lang w:eastAsia="en-GB"/>
        </w:rPr>
        <w:t xml:space="preserve"> 22 Severn Road, Culcheth Warrington Cheshire, WA35EB</w:t>
      </w:r>
      <w:r w:rsidR="00C70753" w:rsidRPr="00C70753">
        <w:rPr>
          <w:rFonts w:ascii="Poppins" w:eastAsia="Times New Roman" w:hAnsi="Poppins" w:cs="Poppins"/>
          <w:color w:val="000000"/>
          <w:sz w:val="24"/>
          <w:szCs w:val="24"/>
          <w:lang w:eastAsia="en-GB"/>
        </w:rPr>
        <w:t xml:space="preserve"> Telephone number: 078</w:t>
      </w:r>
      <w:r w:rsidR="002D2639">
        <w:rPr>
          <w:rFonts w:ascii="Poppins" w:eastAsia="Times New Roman" w:hAnsi="Poppins" w:cs="Poppins"/>
          <w:color w:val="000000"/>
          <w:sz w:val="24"/>
          <w:szCs w:val="24"/>
          <w:lang w:eastAsia="en-GB"/>
        </w:rPr>
        <w:t>14974593</w:t>
      </w:r>
    </w:p>
    <w:p w14:paraId="5A6DA017" w14:textId="6997740A" w:rsidR="002D2639" w:rsidRDefault="002D2639" w:rsidP="00C70753">
      <w:pPr>
        <w:shd w:val="clear" w:color="auto" w:fill="F3F0F0"/>
        <w:spacing w:after="300" w:line="540" w:lineRule="atLeast"/>
        <w:rPr>
          <w:rFonts w:ascii="Poppins" w:eastAsia="Times New Roman" w:hAnsi="Poppins" w:cs="Poppins"/>
          <w:sz w:val="29"/>
          <w:szCs w:val="29"/>
          <w:lang w:eastAsia="en-GB"/>
        </w:rPr>
      </w:pPr>
      <w:r w:rsidRPr="00CF055D">
        <w:rPr>
          <w:rFonts w:ascii="Poppins" w:eastAsia="Times New Roman" w:hAnsi="Poppins" w:cs="Poppins"/>
          <w:sz w:val="29"/>
          <w:szCs w:val="29"/>
          <w:lang w:eastAsia="en-GB"/>
        </w:rPr>
        <w:t>Priv</w:t>
      </w:r>
      <w:r w:rsidR="00CF055D" w:rsidRPr="00CF055D">
        <w:rPr>
          <w:rFonts w:ascii="Poppins" w:eastAsia="Times New Roman" w:hAnsi="Poppins" w:cs="Poppins"/>
          <w:sz w:val="29"/>
          <w:szCs w:val="29"/>
          <w:lang w:eastAsia="en-GB"/>
        </w:rPr>
        <w:t>acy/Welfare</w:t>
      </w:r>
      <w:r w:rsidR="00CF055D">
        <w:rPr>
          <w:rFonts w:ascii="Poppins" w:eastAsia="Times New Roman" w:hAnsi="Poppins" w:cs="Poppins"/>
          <w:sz w:val="29"/>
          <w:szCs w:val="29"/>
          <w:lang w:eastAsia="en-GB"/>
        </w:rPr>
        <w:t xml:space="preserve"> Officer</w:t>
      </w:r>
    </w:p>
    <w:p w14:paraId="724B97D8" w14:textId="54874236" w:rsidR="00CF055D" w:rsidRDefault="00CF055D" w:rsidP="00C70753">
      <w:pPr>
        <w:shd w:val="clear" w:color="auto" w:fill="F3F0F0"/>
        <w:spacing w:after="300" w:line="540" w:lineRule="atLeast"/>
        <w:rPr>
          <w:rFonts w:ascii="Poppins" w:eastAsia="Times New Roman" w:hAnsi="Poppins" w:cs="Poppins"/>
          <w:sz w:val="29"/>
          <w:szCs w:val="29"/>
          <w:lang w:eastAsia="en-GB"/>
        </w:rPr>
      </w:pPr>
      <w:r>
        <w:rPr>
          <w:rFonts w:ascii="Poppins" w:eastAsia="Times New Roman" w:hAnsi="Poppins" w:cs="Poppins"/>
          <w:sz w:val="29"/>
          <w:szCs w:val="29"/>
          <w:lang w:eastAsia="en-GB"/>
        </w:rPr>
        <w:t>Dr Alex E Hamilton</w:t>
      </w:r>
    </w:p>
    <w:p w14:paraId="6403FA5D" w14:textId="2E7BC4FE" w:rsidR="00DD0534" w:rsidRDefault="00DD0534" w:rsidP="00C70753">
      <w:pPr>
        <w:shd w:val="clear" w:color="auto" w:fill="F3F0F0"/>
        <w:spacing w:after="300" w:line="540" w:lineRule="atLeast"/>
        <w:rPr>
          <w:rFonts w:ascii="Poppins" w:eastAsia="Times New Roman" w:hAnsi="Poppins" w:cs="Poppins"/>
          <w:sz w:val="29"/>
          <w:szCs w:val="29"/>
          <w:lang w:eastAsia="en-GB"/>
        </w:rPr>
      </w:pPr>
      <w:r>
        <w:rPr>
          <w:rFonts w:ascii="Poppins" w:eastAsia="Times New Roman" w:hAnsi="Poppins" w:cs="Poppins"/>
          <w:sz w:val="29"/>
          <w:szCs w:val="29"/>
          <w:lang w:eastAsia="en-GB"/>
        </w:rPr>
        <w:t xml:space="preserve">Email address Alexander E </w:t>
      </w:r>
      <w:hyperlink r:id="rId9" w:history="1">
        <w:r w:rsidRPr="00055316">
          <w:rPr>
            <w:rStyle w:val="Hyperlink"/>
            <w:rFonts w:ascii="Poppins" w:eastAsia="Times New Roman" w:hAnsi="Poppins" w:cs="Poppins"/>
            <w:sz w:val="29"/>
            <w:szCs w:val="29"/>
            <w:lang w:eastAsia="en-GB"/>
          </w:rPr>
          <w:t>Hamilton.aehmd@me.com</w:t>
        </w:r>
      </w:hyperlink>
      <w:r>
        <w:rPr>
          <w:rFonts w:ascii="Poppins" w:eastAsia="Times New Roman" w:hAnsi="Poppins" w:cs="Poppins"/>
          <w:sz w:val="29"/>
          <w:szCs w:val="29"/>
          <w:lang w:eastAsia="en-GB"/>
        </w:rPr>
        <w:t xml:space="preserve"> </w:t>
      </w:r>
    </w:p>
    <w:p w14:paraId="5D410157" w14:textId="390606EB" w:rsidR="00DD0534" w:rsidRDefault="00DD0534" w:rsidP="00C70753">
      <w:pPr>
        <w:shd w:val="clear" w:color="auto" w:fill="F3F0F0"/>
        <w:spacing w:after="300" w:line="540" w:lineRule="atLeast"/>
        <w:rPr>
          <w:rFonts w:ascii="Poppins" w:eastAsia="Times New Roman" w:hAnsi="Poppins" w:cs="Poppins"/>
          <w:sz w:val="29"/>
          <w:szCs w:val="29"/>
          <w:lang w:eastAsia="en-GB"/>
        </w:rPr>
      </w:pPr>
      <w:r>
        <w:rPr>
          <w:rFonts w:ascii="Poppins" w:eastAsia="Times New Roman" w:hAnsi="Poppins" w:cs="Poppins"/>
          <w:sz w:val="29"/>
          <w:szCs w:val="29"/>
          <w:lang w:eastAsia="en-GB"/>
        </w:rPr>
        <w:t>Telephone number 07846737426</w:t>
      </w:r>
    </w:p>
    <w:p w14:paraId="2B5F2ACB" w14:textId="77777777" w:rsidR="00CF055D" w:rsidRPr="00C70753" w:rsidRDefault="00CF055D" w:rsidP="00C70753">
      <w:pPr>
        <w:shd w:val="clear" w:color="auto" w:fill="F3F0F0"/>
        <w:spacing w:after="300" w:line="540" w:lineRule="atLeast"/>
        <w:rPr>
          <w:rFonts w:ascii="Poppins" w:eastAsia="Times New Roman" w:hAnsi="Poppins" w:cs="Poppins"/>
          <w:sz w:val="29"/>
          <w:szCs w:val="29"/>
          <w:lang w:eastAsia="en-GB"/>
        </w:rPr>
      </w:pPr>
    </w:p>
    <w:p w14:paraId="554F093C"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777777"/>
          <w:sz w:val="29"/>
          <w:szCs w:val="29"/>
          <w:lang w:eastAsia="en-GB"/>
        </w:rPr>
        <w:br/>
      </w:r>
      <w:r w:rsidRPr="00C70753">
        <w:rPr>
          <w:rFonts w:ascii="Poppins" w:eastAsia="Times New Roman" w:hAnsi="Poppins" w:cs="Poppins"/>
          <w:color w:val="000000"/>
          <w:sz w:val="24"/>
          <w:szCs w:val="24"/>
          <w:lang w:eastAsia="en-GB"/>
        </w:rPr>
        <w:t>You have the right to make a complaint at any time to the Information Commissioner’s Office (ICO), the UK supervisory authority for data protection issues (</w:t>
      </w:r>
      <w:hyperlink r:id="rId10" w:history="1">
        <w:r w:rsidRPr="00C70753">
          <w:rPr>
            <w:rFonts w:ascii="Poppins" w:eastAsia="Times New Roman" w:hAnsi="Poppins" w:cs="Poppins"/>
            <w:color w:val="000000"/>
            <w:sz w:val="24"/>
            <w:szCs w:val="24"/>
            <w:u w:val="single"/>
            <w:lang w:eastAsia="en-GB"/>
          </w:rPr>
          <w:t>www.ico.org.uk</w:t>
        </w:r>
      </w:hyperlink>
      <w:r w:rsidRPr="00C70753">
        <w:rPr>
          <w:rFonts w:ascii="Poppins" w:eastAsia="Times New Roman" w:hAnsi="Poppins" w:cs="Poppins"/>
          <w:color w:val="000000"/>
          <w:sz w:val="24"/>
          <w:szCs w:val="24"/>
          <w:lang w:eastAsia="en-GB"/>
        </w:rPr>
        <w:t>). We would, however, appreciate the chance to deal with your concerns before you approach the ICO so please contact us in the first instance.</w:t>
      </w:r>
    </w:p>
    <w:p w14:paraId="54221358"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Your duty to inform us of changes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It is important that the personal data we hold about you is accurate and current. Please keep us informed if your personal data changes during your relationship with us.</w:t>
      </w:r>
    </w:p>
    <w:p w14:paraId="3A4CFAEC"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Third-party links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p>
    <w:p w14:paraId="3643156A"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E73331"/>
          <w:sz w:val="24"/>
          <w:szCs w:val="24"/>
          <w:lang w:eastAsia="en-GB"/>
        </w:rPr>
        <w:t>2.     The data we collect about you</w:t>
      </w:r>
    </w:p>
    <w:p w14:paraId="469949A4" w14:textId="77777777" w:rsidR="00C70753" w:rsidRPr="00C70753" w:rsidRDefault="00C70753" w:rsidP="00C70753">
      <w:pPr>
        <w:numPr>
          <w:ilvl w:val="0"/>
          <w:numId w:val="2"/>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Personal data, or personal information, means any information about an individual from which that person can be identified. It does not include data where the identity has been removed (anonymous data).</w:t>
      </w:r>
      <w:r w:rsidRPr="00C70753">
        <w:rPr>
          <w:rFonts w:ascii="Poppins" w:eastAsia="Times New Roman" w:hAnsi="Poppins" w:cs="Poppins"/>
          <w:color w:val="333333"/>
          <w:sz w:val="24"/>
          <w:szCs w:val="24"/>
          <w:lang w:eastAsia="en-GB"/>
        </w:rPr>
        <w:br/>
      </w:r>
      <w:r w:rsidRPr="00C70753">
        <w:rPr>
          <w:rFonts w:ascii="Poppins" w:eastAsia="Times New Roman" w:hAnsi="Poppins" w:cs="Poppins"/>
          <w:color w:val="000000"/>
          <w:sz w:val="24"/>
          <w:szCs w:val="24"/>
          <w:lang w:eastAsia="en-GB"/>
        </w:rPr>
        <w:t>We may collect, use, store and transfer different kinds of personal data about you which we have grouped together follows:</w:t>
      </w:r>
    </w:p>
    <w:p w14:paraId="01AAF305" w14:textId="77777777" w:rsidR="00C70753" w:rsidRPr="00C70753" w:rsidRDefault="00C70753" w:rsidP="00C70753">
      <w:pPr>
        <w:numPr>
          <w:ilvl w:val="0"/>
          <w:numId w:val="2"/>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lastRenderedPageBreak/>
        <w:t>Identity Data includes data which you provide via our enquiry form or membership agreement, such as first name, last name, marital status, title, date of birth and gender including such data in respect of any child who is intended to be the student and you are the parent or guardian.</w:t>
      </w:r>
    </w:p>
    <w:p w14:paraId="1639C383" w14:textId="77777777" w:rsidR="00C70753" w:rsidRPr="00C70753" w:rsidRDefault="00C70753" w:rsidP="00C70753">
      <w:pPr>
        <w:numPr>
          <w:ilvl w:val="0"/>
          <w:numId w:val="2"/>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Contact Data includes email address and telephone numbers.</w:t>
      </w:r>
    </w:p>
    <w:p w14:paraId="410E3103" w14:textId="77777777" w:rsidR="00C70753" w:rsidRPr="00C70753" w:rsidRDefault="00C70753" w:rsidP="00C70753">
      <w:pPr>
        <w:numPr>
          <w:ilvl w:val="0"/>
          <w:numId w:val="2"/>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Training Data includes details of attendance at tuition, and gradings/assessments undertaken,</w:t>
      </w:r>
    </w:p>
    <w:p w14:paraId="587B2850" w14:textId="77777777" w:rsidR="00C70753" w:rsidRPr="00C70753" w:rsidRDefault="00C70753" w:rsidP="00C70753">
      <w:pPr>
        <w:numPr>
          <w:ilvl w:val="0"/>
          <w:numId w:val="2"/>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Health data.</w:t>
      </w:r>
    </w:p>
    <w:p w14:paraId="07C6784E" w14:textId="77777777" w:rsidR="00C70753" w:rsidRPr="00C70753" w:rsidRDefault="00C70753" w:rsidP="00C70753">
      <w:pPr>
        <w:numPr>
          <w:ilvl w:val="0"/>
          <w:numId w:val="2"/>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Technical Data includes [internet protocol (IP) address, your login data, browser type and version, time zone setting and location, browser plug-in types and versions, operating system and platform and other technology on the devices you use to access this website].</w:t>
      </w:r>
    </w:p>
    <w:p w14:paraId="640209BF" w14:textId="3310FE55" w:rsidR="00C70753" w:rsidRPr="00C70753" w:rsidRDefault="00C70753" w:rsidP="00C70753">
      <w:pPr>
        <w:numPr>
          <w:ilvl w:val="0"/>
          <w:numId w:val="2"/>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 xml:space="preserve">Profile Data </w:t>
      </w:r>
      <w:r w:rsidR="00DD0534" w:rsidRPr="00C70753">
        <w:rPr>
          <w:rFonts w:ascii="Poppins" w:eastAsia="Times New Roman" w:hAnsi="Poppins" w:cs="Poppins"/>
          <w:color w:val="000000"/>
          <w:sz w:val="24"/>
          <w:szCs w:val="24"/>
          <w:lang w:eastAsia="en-GB"/>
        </w:rPr>
        <w:t>includes [</w:t>
      </w:r>
      <w:r w:rsidRPr="00C70753">
        <w:rPr>
          <w:rFonts w:ascii="Poppins" w:eastAsia="Times New Roman" w:hAnsi="Poppins" w:cs="Poppins"/>
          <w:color w:val="000000"/>
          <w:sz w:val="24"/>
          <w:szCs w:val="24"/>
          <w:lang w:eastAsia="en-GB"/>
        </w:rPr>
        <w:t>your username and password, purchases or orders made by you, your interests, preferences, feedback and survey responses].</w:t>
      </w:r>
    </w:p>
    <w:p w14:paraId="3D3CD42E" w14:textId="77777777" w:rsidR="00C70753" w:rsidRPr="00C70753" w:rsidRDefault="00C70753" w:rsidP="00C70753">
      <w:pPr>
        <w:numPr>
          <w:ilvl w:val="0"/>
          <w:numId w:val="2"/>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Usage Data includes [information about how you use our website, products and services].</w:t>
      </w:r>
    </w:p>
    <w:p w14:paraId="61A4C2D9" w14:textId="77777777" w:rsidR="00C70753" w:rsidRPr="00C70753" w:rsidRDefault="00C70753" w:rsidP="00C70753">
      <w:pPr>
        <w:numPr>
          <w:ilvl w:val="0"/>
          <w:numId w:val="2"/>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Marketing and Communications Data includes [your preferences in receiving marketing from us and our third parties and your communication preferences].</w:t>
      </w:r>
    </w:p>
    <w:p w14:paraId="08D3EC62" w14:textId="77777777" w:rsidR="00C70753" w:rsidRPr="00C70753" w:rsidRDefault="00C70753" w:rsidP="00C70753">
      <w:pPr>
        <w:numPr>
          <w:ilvl w:val="0"/>
          <w:numId w:val="2"/>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Financial Data includes bank account and payment card details.</w:t>
      </w:r>
    </w:p>
    <w:p w14:paraId="45200E25" w14:textId="77777777" w:rsidR="00C70753" w:rsidRPr="00C70753" w:rsidRDefault="00C70753" w:rsidP="00C70753">
      <w:pPr>
        <w:numPr>
          <w:ilvl w:val="0"/>
          <w:numId w:val="2"/>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Transaction Data includes details about payments to and from you and other details of products and services you have purchased from us.</w:t>
      </w:r>
    </w:p>
    <w:p w14:paraId="79CB7129"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We also collect and use Aggregated Data such as statistical or demographic data for any purpose. Aggregated Data may be derived from your personal data but is not considered personal data in law as this data does not directly or indirectly reveal your identity. However, if we combine or connect Aggregated Data with your personal data so that it can directly or indirectly identify you, we treat the combined data as personal data which will be used in accordance with this privacy notice.</w:t>
      </w:r>
    </w:p>
    <w:p w14:paraId="0CC13C4A"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E73331"/>
          <w:sz w:val="24"/>
          <w:szCs w:val="24"/>
          <w:lang w:eastAsia="en-GB"/>
        </w:rPr>
        <w:t>3.     If you fail to provide personal data to us</w:t>
      </w:r>
    </w:p>
    <w:p w14:paraId="6C32A93D"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lastRenderedPageBreak/>
        <w:t>Where we need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will notify you if this is the case at the time.</w:t>
      </w:r>
    </w:p>
    <w:p w14:paraId="6E937880"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E73331"/>
          <w:sz w:val="24"/>
          <w:szCs w:val="24"/>
          <w:lang w:eastAsia="en-GB"/>
        </w:rPr>
        <w:t>4.     How is your personal data collected</w:t>
      </w:r>
    </w:p>
    <w:p w14:paraId="2A82C3B5" w14:textId="77777777" w:rsidR="00C70753" w:rsidRPr="00C70753" w:rsidRDefault="00C70753" w:rsidP="00C70753">
      <w:pPr>
        <w:numPr>
          <w:ilvl w:val="0"/>
          <w:numId w:val="3"/>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We use different methods to collect data from and about you including through:</w:t>
      </w:r>
      <w:r w:rsidRPr="00C70753">
        <w:rPr>
          <w:rFonts w:ascii="Poppins" w:eastAsia="Times New Roman" w:hAnsi="Poppins" w:cs="Poppins"/>
          <w:color w:val="333333"/>
          <w:sz w:val="24"/>
          <w:szCs w:val="24"/>
          <w:lang w:eastAsia="en-GB"/>
        </w:rPr>
        <w:br/>
      </w:r>
      <w:r w:rsidRPr="00C70753">
        <w:rPr>
          <w:rFonts w:ascii="Poppins" w:eastAsia="Times New Roman" w:hAnsi="Poppins" w:cs="Poppins"/>
          <w:color w:val="000000"/>
          <w:sz w:val="24"/>
          <w:szCs w:val="24"/>
          <w:lang w:eastAsia="en-GB"/>
        </w:rPr>
        <w:t>Direct Interactions – You may give us your data by filling in a form or by corresponding with us by post, phone or email. This includes personal data you provide when you:</w:t>
      </w:r>
    </w:p>
    <w:p w14:paraId="759ABE4F" w14:textId="77777777" w:rsidR="00C70753" w:rsidRPr="00C70753" w:rsidRDefault="00C70753" w:rsidP="00C70753">
      <w:pPr>
        <w:numPr>
          <w:ilvl w:val="0"/>
          <w:numId w:val="3"/>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Attend a trial lesson with us.</w:t>
      </w:r>
    </w:p>
    <w:p w14:paraId="4C83C872" w14:textId="77777777" w:rsidR="00C70753" w:rsidRPr="00C70753" w:rsidRDefault="00C70753" w:rsidP="00C70753">
      <w:pPr>
        <w:numPr>
          <w:ilvl w:val="0"/>
          <w:numId w:val="3"/>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Enquire about our products or services.</w:t>
      </w:r>
    </w:p>
    <w:p w14:paraId="76AD9F0B" w14:textId="77777777" w:rsidR="00C70753" w:rsidRPr="00C70753" w:rsidRDefault="00C70753" w:rsidP="00C70753">
      <w:pPr>
        <w:numPr>
          <w:ilvl w:val="0"/>
          <w:numId w:val="3"/>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Subscribe to our publications.</w:t>
      </w:r>
    </w:p>
    <w:p w14:paraId="7DBB5CD5" w14:textId="77777777" w:rsidR="00C70753" w:rsidRPr="00C70753" w:rsidRDefault="00C70753" w:rsidP="00C70753">
      <w:pPr>
        <w:numPr>
          <w:ilvl w:val="0"/>
          <w:numId w:val="3"/>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Request marketing to be sent to you.</w:t>
      </w:r>
    </w:p>
    <w:p w14:paraId="17E550B1" w14:textId="77777777" w:rsidR="00C70753" w:rsidRPr="00C70753" w:rsidRDefault="00C70753" w:rsidP="00C70753">
      <w:pPr>
        <w:numPr>
          <w:ilvl w:val="0"/>
          <w:numId w:val="3"/>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Give us some feedback.</w:t>
      </w:r>
    </w:p>
    <w:p w14:paraId="53554CC6" w14:textId="77777777" w:rsidR="00C70753" w:rsidRPr="00C70753" w:rsidRDefault="00C70753" w:rsidP="00C70753">
      <w:pPr>
        <w:numPr>
          <w:ilvl w:val="0"/>
          <w:numId w:val="3"/>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Enter into an agreement with us for tuition. When you attend a lesson or grading event.</w:t>
      </w:r>
    </w:p>
    <w:p w14:paraId="0A6F23CC" w14:textId="697A54EA" w:rsidR="00C70753" w:rsidRPr="00C70753" w:rsidRDefault="00C70753" w:rsidP="00C70753">
      <w:pPr>
        <w:numPr>
          <w:ilvl w:val="0"/>
          <w:numId w:val="3"/>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 xml:space="preserve">*Automated technologies or interactions </w:t>
      </w:r>
      <w:r w:rsidR="00EB1AEE" w:rsidRPr="00C70753">
        <w:rPr>
          <w:rFonts w:ascii="Poppins" w:eastAsia="Times New Roman" w:hAnsi="Poppins" w:cs="Poppins"/>
          <w:color w:val="000000"/>
          <w:sz w:val="24"/>
          <w:szCs w:val="24"/>
          <w:lang w:eastAsia="en-GB"/>
        </w:rPr>
        <w:t>– As</w:t>
      </w:r>
      <w:r w:rsidRPr="00C70753">
        <w:rPr>
          <w:rFonts w:ascii="Poppins" w:eastAsia="Times New Roman" w:hAnsi="Poppins" w:cs="Poppins"/>
          <w:color w:val="000000"/>
          <w:sz w:val="24"/>
          <w:szCs w:val="24"/>
          <w:lang w:eastAsia="en-GB"/>
        </w:rPr>
        <w:t xml:space="preserve"> you interact with our website, we may automatically collect Technical Data about your equipment, browsing actions and patterns. We collect this personal data by using cookies and other similar technologies. Please see our cookie policy for further details.</w:t>
      </w:r>
      <w:r w:rsidRPr="00C70753">
        <w:rPr>
          <w:rFonts w:ascii="Poppins" w:eastAsia="Times New Roman" w:hAnsi="Poppins" w:cs="Poppins"/>
          <w:color w:val="333333"/>
          <w:sz w:val="24"/>
          <w:szCs w:val="24"/>
          <w:lang w:eastAsia="en-GB"/>
        </w:rPr>
        <w:br/>
      </w:r>
      <w:r w:rsidRPr="00C70753">
        <w:rPr>
          <w:rFonts w:ascii="Poppins" w:eastAsia="Times New Roman" w:hAnsi="Poppins" w:cs="Poppins"/>
          <w:color w:val="000000"/>
          <w:sz w:val="24"/>
          <w:szCs w:val="24"/>
          <w:lang w:eastAsia="en-GB"/>
        </w:rPr>
        <w:t xml:space="preserve">Third parties </w:t>
      </w:r>
      <w:r w:rsidR="00EB1AEE" w:rsidRPr="00C70753">
        <w:rPr>
          <w:rFonts w:ascii="Poppins" w:eastAsia="Times New Roman" w:hAnsi="Poppins" w:cs="Poppins"/>
          <w:color w:val="000000"/>
          <w:sz w:val="24"/>
          <w:szCs w:val="24"/>
          <w:lang w:eastAsia="en-GB"/>
        </w:rPr>
        <w:t>– We</w:t>
      </w:r>
      <w:r w:rsidRPr="00C70753">
        <w:rPr>
          <w:rFonts w:ascii="Poppins" w:eastAsia="Times New Roman" w:hAnsi="Poppins" w:cs="Poppins"/>
          <w:color w:val="000000"/>
          <w:sz w:val="24"/>
          <w:szCs w:val="24"/>
          <w:lang w:eastAsia="en-GB"/>
        </w:rPr>
        <w:t xml:space="preserve"> may receive personal data about you from various third parties as set out below:</w:t>
      </w:r>
    </w:p>
    <w:p w14:paraId="64BCF0BF" w14:textId="77777777" w:rsidR="00C70753" w:rsidRPr="00C70753" w:rsidRDefault="00C70753" w:rsidP="00C70753">
      <w:pPr>
        <w:numPr>
          <w:ilvl w:val="0"/>
          <w:numId w:val="3"/>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Technical Data from the following parties including analytics providers such as Google Analytics, and advertising networks such as Google AdWords and Facebook.</w:t>
      </w:r>
    </w:p>
    <w:p w14:paraId="3F6CAC99"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E73331"/>
          <w:sz w:val="24"/>
          <w:szCs w:val="24"/>
          <w:lang w:eastAsia="en-GB"/>
        </w:rPr>
        <w:t>5.     How we use your personal data</w:t>
      </w:r>
    </w:p>
    <w:p w14:paraId="472641EC"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lastRenderedPageBreak/>
        <w:t>We only use your personal data when the law allows us to.</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We have set out below, in a table format, a description of all the ways we plan to use your personal data, and which of the legal bases we rely on to do so. We have also identified what our legitimate interests are where appropriate: </w:t>
      </w:r>
    </w:p>
    <w:p w14:paraId="21BBDA7F"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Purpose/Activity</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Type of data</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Lawful basis for processing including basis of legitimate interest</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To add details to our database of prospective customers. </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 Identity</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(b) Contact</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(C) Student Details</w:t>
      </w:r>
    </w:p>
    <w:p w14:paraId="3EB9F2DC"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(a) Necessary for our legitimate interests (To be able to respond to your enquiry).</w:t>
      </w:r>
    </w:p>
    <w:p w14:paraId="7EA6A8A7"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Request health data prior to training to allow us to assess suitability to receive tuition. </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 Relevant conditions</w:t>
      </w:r>
    </w:p>
    <w:p w14:paraId="5AA0FA7D"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(a) Necessary for our legitimate interests.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(b) we will not store this data unless we have specific consent from you.</w:t>
      </w:r>
    </w:p>
    <w:p w14:paraId="6CB675EF" w14:textId="3D16A7B6"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To add details to and update our customer management data bases and systems.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 Identity</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(b) Contact</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lastRenderedPageBreak/>
        <w:t>(c) Financial Data</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(d) Transaction Data</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(e) Training Data</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(f) Purchases of pro-shop items</w:t>
      </w:r>
      <w:r w:rsidR="00EB1AEE">
        <w:rPr>
          <w:rFonts w:ascii="Poppins" w:eastAsia="Times New Roman" w:hAnsi="Poppins" w:cs="Poppins"/>
          <w:color w:val="000000"/>
          <w:sz w:val="24"/>
          <w:szCs w:val="24"/>
          <w:lang w:eastAsia="en-GB"/>
        </w:rPr>
        <w:t xml:space="preserve"> (</w:t>
      </w:r>
      <w:proofErr w:type="gramStart"/>
      <w:r w:rsidR="00EB1AEE">
        <w:rPr>
          <w:rFonts w:ascii="Poppins" w:eastAsia="Times New Roman" w:hAnsi="Poppins" w:cs="Poppins"/>
          <w:color w:val="000000"/>
          <w:sz w:val="24"/>
          <w:szCs w:val="24"/>
          <w:lang w:eastAsia="en-GB"/>
        </w:rPr>
        <w:t>equipment )</w:t>
      </w:r>
      <w:proofErr w:type="gramEnd"/>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 Performance of a contract with you. </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(b) Necessary for our legitimate interests.</w:t>
      </w:r>
    </w:p>
    <w:p w14:paraId="2ED73A93"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To manage our relationship with you which will include:</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 Notifying you about changes to our terms or privacy policy</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(b) Asking you to leave a review or take a survey</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 Identity</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(b) Contact</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(c) Profile</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(d) Marketing &amp; Communications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 Necessary for our legitimate interests (to keep our records updated and to study how customers use our products/services).</w:t>
      </w:r>
    </w:p>
    <w:p w14:paraId="11EEF0D9"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To enable you to receive offers and information, other than answers to your enquiry or booking, providing you have opted in to that service. </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 Identity</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(b) Contact</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(c) Profile</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(d) Usage</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(e) Marketing &amp; Communications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 Necessary for our legitimate interests (to study how customers use our products/services, to develop them and grow our business).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lastRenderedPageBreak/>
        <w:t>To administer and protect our business and this website (including troubleshooting, data analysis, testing, system maintenance, support, reporting and hosting of data)  </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 Identity</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(b) Contact</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(c) Technical</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 Necessary for our legitimate interests.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(b) Necessary to comply with a legal obligation.</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To deliver relevant website content to you and measure or understand the effectiveness of any notices that we provide to you.</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 Identity</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(b) Contact</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(c) Profile</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(d) Usage</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(e) Marketing &amp; Communications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(f) Technical</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Necessary for our legitimate interests (to study how customers use our products/services, to develop them, to grow our business and to inform our marketing strategy).</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To use data analytics to improve our website, products/services, marketing, customer relationships and experiences.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 Technical</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(b) Usage</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 xml:space="preserve">Necessary for our legitimate interests (to define types of customers for our </w:t>
      </w:r>
      <w:r w:rsidRPr="00C70753">
        <w:rPr>
          <w:rFonts w:ascii="Poppins" w:eastAsia="Times New Roman" w:hAnsi="Poppins" w:cs="Poppins"/>
          <w:color w:val="000000"/>
          <w:sz w:val="24"/>
          <w:szCs w:val="24"/>
          <w:lang w:eastAsia="en-GB"/>
        </w:rPr>
        <w:lastRenderedPageBreak/>
        <w:t>products and services, to keep our website updated and relevant, to develop our business and to inform our marketing strategy).</w:t>
      </w:r>
    </w:p>
    <w:p w14:paraId="169A6756"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Purposes for which we will use your personal data</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 xml:space="preserve">As described in the table above, but please note that we may process your personal data for more than one lawful ground depending on the specific purpose for which we are using your data. Please contact us if you need details about the specific legal </w:t>
      </w:r>
      <w:proofErr w:type="gramStart"/>
      <w:r w:rsidRPr="00C70753">
        <w:rPr>
          <w:rFonts w:ascii="Poppins" w:eastAsia="Times New Roman" w:hAnsi="Poppins" w:cs="Poppins"/>
          <w:color w:val="000000"/>
          <w:sz w:val="24"/>
          <w:szCs w:val="24"/>
          <w:lang w:eastAsia="en-GB"/>
        </w:rPr>
        <w:t>ground</w:t>
      </w:r>
      <w:proofErr w:type="gramEnd"/>
      <w:r w:rsidRPr="00C70753">
        <w:rPr>
          <w:rFonts w:ascii="Poppins" w:eastAsia="Times New Roman" w:hAnsi="Poppins" w:cs="Poppins"/>
          <w:color w:val="000000"/>
          <w:sz w:val="24"/>
          <w:szCs w:val="24"/>
          <w:lang w:eastAsia="en-GB"/>
        </w:rPr>
        <w:t xml:space="preserve"> we are relying on to process your personal data where more than one ground has been set out in the table above.</w:t>
      </w:r>
    </w:p>
    <w:p w14:paraId="3C7B120E"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Marketing</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We strive to provide you with choices regarding certain personal data uses, particularly around marketing and advertising.</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Promotional offers from us – marketing</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We may use your personal data to form a view on what we think you may want or need, or what may be of interest to you. This is how we decide which products and services may be relevant for you (we call this marketing).</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You may receive marketing communications from us if you have requested information from us or purchased services from us and, in each case, you have opted-in to receive that marketing.</w:t>
      </w:r>
    </w:p>
    <w:p w14:paraId="58706552"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Opting out</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 xml:space="preserve">You can ask us or third parties to stop sending you marketing messages at any time by sending an email to us or contacting us by phone or post. Where you opt out of receiving these marketing messages, this will not </w:t>
      </w:r>
      <w:r w:rsidRPr="00C70753">
        <w:rPr>
          <w:rFonts w:ascii="Poppins" w:eastAsia="Times New Roman" w:hAnsi="Poppins" w:cs="Poppins"/>
          <w:color w:val="000000"/>
          <w:sz w:val="24"/>
          <w:szCs w:val="24"/>
          <w:lang w:eastAsia="en-GB"/>
        </w:rPr>
        <w:lastRenderedPageBreak/>
        <w:t>apply to personal data provided to us as a result of a service purchase, service experience or other transactions.</w:t>
      </w:r>
    </w:p>
    <w:p w14:paraId="6AEBEA81"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Cookies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our cookie policy.</w:t>
      </w:r>
    </w:p>
    <w:p w14:paraId="360F089D"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Change of purpose</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If we need to use your personal data for an unrelated purpose, we will notify you and we will explain the legal basis which allows us to do so.</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Please note that we may process your personal data without your knowledge or consent, in compliance with the above rules, where this is required or permitted by law.</w:t>
      </w:r>
    </w:p>
    <w:p w14:paraId="79CA44E6"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E73331"/>
          <w:sz w:val="24"/>
          <w:szCs w:val="24"/>
          <w:lang w:eastAsia="en-GB"/>
        </w:rPr>
        <w:t>6.    Disclosures of your personal data</w:t>
      </w:r>
    </w:p>
    <w:p w14:paraId="5FC231E6"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We may have to share your personal data with those set out below for the purposes set out above.</w:t>
      </w:r>
    </w:p>
    <w:p w14:paraId="0CC5C0E9"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lastRenderedPageBreak/>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1986628B"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E73331"/>
          <w:sz w:val="24"/>
          <w:szCs w:val="24"/>
          <w:lang w:eastAsia="en-GB"/>
        </w:rPr>
        <w:t>7.    International transfers</w:t>
      </w:r>
    </w:p>
    <w:p w14:paraId="537F354D"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We do not transfer your personal data outside the European Economic Area (EEA).</w:t>
      </w:r>
    </w:p>
    <w:p w14:paraId="522CBDC3"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E73331"/>
          <w:sz w:val="24"/>
          <w:szCs w:val="24"/>
          <w:lang w:eastAsia="en-GB"/>
        </w:rPr>
        <w:t>8.    Data security</w:t>
      </w:r>
    </w:p>
    <w:p w14:paraId="1978C62C"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We have put in place procedures to deal with any suspected personal data breach and will notify you and any applicable regulator of a breach where we are legally required to do so.</w:t>
      </w:r>
    </w:p>
    <w:p w14:paraId="495741C7"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E73331"/>
          <w:sz w:val="24"/>
          <w:szCs w:val="24"/>
          <w:lang w:eastAsia="en-GB"/>
        </w:rPr>
        <w:t>9.    Data retention</w:t>
      </w:r>
    </w:p>
    <w:p w14:paraId="3383472F"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How long will you use my personal data for?</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 xml:space="preserve">We will only retain your personal data for as long as necessary to fulfil the </w:t>
      </w:r>
      <w:r w:rsidRPr="00C70753">
        <w:rPr>
          <w:rFonts w:ascii="Poppins" w:eastAsia="Times New Roman" w:hAnsi="Poppins" w:cs="Poppins"/>
          <w:color w:val="000000"/>
          <w:sz w:val="24"/>
          <w:szCs w:val="24"/>
          <w:lang w:eastAsia="en-GB"/>
        </w:rPr>
        <w:lastRenderedPageBreak/>
        <w:t>purposes we collected it for, including for the purposes of satisfying any legal, accounting, or reporting requirements.</w:t>
      </w:r>
    </w:p>
    <w:p w14:paraId="4E4EB263"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Details of retention periods for different aspects of your personal data are available in our Retention Policy which you can request by contacting us.</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In some circumstances you can ask us to delete your data.</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In some circumstances we may anonymise your personal data (so that it can no longer be associated with you) for research or statistical purposes in which case we may use this information indefinitely without further notice to you.</w:t>
      </w:r>
    </w:p>
    <w:p w14:paraId="3C1E516A"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E73331"/>
          <w:sz w:val="24"/>
          <w:szCs w:val="24"/>
          <w:lang w:eastAsia="en-GB"/>
        </w:rPr>
        <w:t>10.    Your legal rights</w:t>
      </w:r>
    </w:p>
    <w:p w14:paraId="722613FD"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Under certain circumstances, you have rights under data protection laws in relation to your personal data. Please see below to find out more about these rights:</w:t>
      </w:r>
    </w:p>
    <w:p w14:paraId="39D9D1DD"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Request access to your personal data:</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 xml:space="preserve">Request access to your personal data (commonly known as a “data subject access request”). This enables you to receive a copy of the </w:t>
      </w:r>
      <w:r w:rsidRPr="00C70753">
        <w:rPr>
          <w:rFonts w:ascii="Poppins" w:eastAsia="Times New Roman" w:hAnsi="Poppins" w:cs="Poppins"/>
          <w:color w:val="000000"/>
          <w:sz w:val="24"/>
          <w:szCs w:val="24"/>
          <w:lang w:eastAsia="en-GB"/>
        </w:rPr>
        <w:lastRenderedPageBreak/>
        <w:t>personal data we hold about you and to check that we are lawfully processing it.</w:t>
      </w:r>
    </w:p>
    <w:p w14:paraId="7454D5FC" w14:textId="77777777" w:rsidR="00C70753" w:rsidRPr="00C70753" w:rsidRDefault="00C70753" w:rsidP="00C70753">
      <w:pPr>
        <w:numPr>
          <w:ilvl w:val="0"/>
          <w:numId w:val="5"/>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Request correction of your personal data:</w:t>
      </w:r>
    </w:p>
    <w:p w14:paraId="75A2286B"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This enables you to have any incomplete or inaccurate data we hold about you corrected, though we may need to verify the accuracy of the new data you provide to us.</w:t>
      </w:r>
    </w:p>
    <w:p w14:paraId="68F58515" w14:textId="65649925"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 xml:space="preserve">If you become aware that We hold incorrect information please contact us and We will make the correction, for example: address changes and contact details </w:t>
      </w:r>
      <w:r w:rsidR="00EB1AEE" w:rsidRPr="00C70753">
        <w:rPr>
          <w:rFonts w:ascii="Poppins" w:eastAsia="Times New Roman" w:hAnsi="Poppins" w:cs="Poppins"/>
          <w:color w:val="000000"/>
          <w:sz w:val="24"/>
          <w:szCs w:val="24"/>
          <w:lang w:eastAsia="en-GB"/>
        </w:rPr>
        <w:t>change</w:t>
      </w:r>
      <w:r w:rsidRPr="00C70753">
        <w:rPr>
          <w:rFonts w:ascii="Poppins" w:eastAsia="Times New Roman" w:hAnsi="Poppins" w:cs="Poppins"/>
          <w:color w:val="000000"/>
          <w:sz w:val="24"/>
          <w:szCs w:val="24"/>
          <w:lang w:eastAsia="en-GB"/>
        </w:rPr>
        <w:t xml:space="preserve"> such as address, telephone number or e-mail details. </w:t>
      </w:r>
    </w:p>
    <w:p w14:paraId="2DFF6C58" w14:textId="77777777" w:rsidR="00C70753" w:rsidRPr="00C70753" w:rsidRDefault="00C70753" w:rsidP="00C70753">
      <w:pPr>
        <w:numPr>
          <w:ilvl w:val="0"/>
          <w:numId w:val="6"/>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Request erasure of your personal data:</w:t>
      </w:r>
    </w:p>
    <w:p w14:paraId="3AEC2D28"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This enables you to ask us to delete or remove personal data where there is no good reason for us continuing to process it. You also have the right to ask us to delete or remove your personal data where you have successfully exercised your right to object to processing,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118D326C" w14:textId="77777777" w:rsidR="00C70753" w:rsidRPr="00C70753" w:rsidRDefault="00C70753" w:rsidP="00C70753">
      <w:pPr>
        <w:numPr>
          <w:ilvl w:val="0"/>
          <w:numId w:val="7"/>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Object to processing of your personal data:</w:t>
      </w:r>
    </w:p>
    <w:p w14:paraId="70D4195F"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 xml:space="preserve">Where we are relying on a legitimate interest (or those of a third party) and there is something about your particular situation which makes you want </w:t>
      </w:r>
      <w:r w:rsidRPr="00C70753">
        <w:rPr>
          <w:rFonts w:ascii="Poppins" w:eastAsia="Times New Roman" w:hAnsi="Poppins" w:cs="Poppins"/>
          <w:color w:val="000000"/>
          <w:sz w:val="24"/>
          <w:szCs w:val="24"/>
          <w:lang w:eastAsia="en-GB"/>
        </w:rPr>
        <w:lastRenderedPageBreak/>
        <w:t>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13DE3DF0" w14:textId="77777777" w:rsidR="00C70753" w:rsidRPr="00C70753" w:rsidRDefault="00C70753" w:rsidP="00C70753">
      <w:pPr>
        <w:numPr>
          <w:ilvl w:val="0"/>
          <w:numId w:val="8"/>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Request restriction of processing your personal data:</w:t>
      </w:r>
    </w:p>
    <w:p w14:paraId="4FFACD5E"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Request restriction of processing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14:paraId="63A57D4B" w14:textId="77777777" w:rsidR="00C70753" w:rsidRPr="00C70753" w:rsidRDefault="00C70753" w:rsidP="00C70753">
      <w:pPr>
        <w:numPr>
          <w:ilvl w:val="0"/>
          <w:numId w:val="9"/>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Request transfer of your personal data:</w:t>
      </w:r>
    </w:p>
    <w:p w14:paraId="5EC48088"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3383DCE4" w14:textId="77777777" w:rsidR="00C70753" w:rsidRPr="00C70753" w:rsidRDefault="00C70753" w:rsidP="00C70753">
      <w:pPr>
        <w:numPr>
          <w:ilvl w:val="0"/>
          <w:numId w:val="10"/>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Right to withdraw consent:</w:t>
      </w:r>
    </w:p>
    <w:p w14:paraId="64BDD77D"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lastRenderedPageBreak/>
        <w:t>Withdraw consent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If you wish to exercise any of the rights set out above, please contact us.</w:t>
      </w:r>
    </w:p>
    <w:p w14:paraId="6200CD3F"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No fee usually required</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53CEC6DF"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What we may need from you</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3EB042D0"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t>Time limit to respond</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We try to respond to all legitimate requests within one month. Occasionally it may take us longer than a month if your request is particularly complex or you have made a number of requests. In this case, we will notify you and keep you updated.</w:t>
      </w:r>
    </w:p>
    <w:p w14:paraId="1785450D"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000000"/>
          <w:sz w:val="24"/>
          <w:szCs w:val="24"/>
          <w:lang w:eastAsia="en-GB"/>
        </w:rPr>
        <w:lastRenderedPageBreak/>
        <w:t>External Third Parties means:</w:t>
      </w:r>
    </w:p>
    <w:p w14:paraId="6EB6BA45" w14:textId="77777777" w:rsidR="00C70753" w:rsidRPr="00C70753" w:rsidRDefault="00C70753" w:rsidP="00C70753">
      <w:pPr>
        <w:numPr>
          <w:ilvl w:val="0"/>
          <w:numId w:val="1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National governing bodies, regulatory associations and similar organisations relating to the tuition subject acting as processors or joint controllers.</w:t>
      </w:r>
    </w:p>
    <w:p w14:paraId="7314CBE5" w14:textId="77777777" w:rsidR="00C70753" w:rsidRPr="00C70753" w:rsidRDefault="00C70753" w:rsidP="00C70753">
      <w:pPr>
        <w:numPr>
          <w:ilvl w:val="0"/>
          <w:numId w:val="1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Any franchisor acting as processor or joint controller who has granted us a franchise to carry on our business.</w:t>
      </w:r>
    </w:p>
    <w:p w14:paraId="7FDF0081" w14:textId="77777777" w:rsidR="00C70753" w:rsidRPr="00C70753" w:rsidRDefault="00C70753" w:rsidP="00C70753">
      <w:pPr>
        <w:numPr>
          <w:ilvl w:val="0"/>
          <w:numId w:val="1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 xml:space="preserve">Service providers acting as processors who provide IT and system administration services including but not limited to </w:t>
      </w:r>
      <w:proofErr w:type="spellStart"/>
      <w:r w:rsidRPr="00C70753">
        <w:rPr>
          <w:rFonts w:ascii="Poppins" w:eastAsia="Times New Roman" w:hAnsi="Poppins" w:cs="Poppins"/>
          <w:color w:val="000000"/>
          <w:sz w:val="24"/>
          <w:szCs w:val="24"/>
          <w:lang w:eastAsia="en-GB"/>
        </w:rPr>
        <w:t>DeliSoft</w:t>
      </w:r>
      <w:proofErr w:type="spellEnd"/>
      <w:r w:rsidRPr="00C70753">
        <w:rPr>
          <w:rFonts w:ascii="Poppins" w:eastAsia="Times New Roman" w:hAnsi="Poppins" w:cs="Poppins"/>
          <w:color w:val="000000"/>
          <w:sz w:val="24"/>
          <w:szCs w:val="24"/>
          <w:lang w:eastAsia="en-GB"/>
        </w:rPr>
        <w:t xml:space="preserve"> Ltd.</w:t>
      </w:r>
    </w:p>
    <w:p w14:paraId="29235FDB" w14:textId="77777777" w:rsidR="00C70753" w:rsidRPr="00C70753" w:rsidRDefault="00C70753" w:rsidP="00C70753">
      <w:pPr>
        <w:numPr>
          <w:ilvl w:val="0"/>
          <w:numId w:val="1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Professional advisers acting as processors or joint controllers including lawyers, bankers, auditors and insurers who provide consultancy, banking, legal, insurance and accounting services.</w:t>
      </w:r>
    </w:p>
    <w:p w14:paraId="4D212C4D" w14:textId="77777777" w:rsidR="00C70753" w:rsidRPr="00C70753" w:rsidRDefault="00C70753" w:rsidP="00C70753">
      <w:pPr>
        <w:numPr>
          <w:ilvl w:val="0"/>
          <w:numId w:val="11"/>
        </w:numPr>
        <w:shd w:val="clear" w:color="auto" w:fill="F3F0F0"/>
        <w:spacing w:before="100" w:beforeAutospacing="1" w:after="100" w:afterAutospacing="1" w:line="360" w:lineRule="atLeast"/>
        <w:rPr>
          <w:rFonts w:ascii="Poppins" w:eastAsia="Times New Roman" w:hAnsi="Poppins" w:cs="Poppins"/>
          <w:color w:val="333333"/>
          <w:sz w:val="21"/>
          <w:szCs w:val="21"/>
          <w:lang w:eastAsia="en-GB"/>
        </w:rPr>
      </w:pPr>
      <w:r w:rsidRPr="00C70753">
        <w:rPr>
          <w:rFonts w:ascii="Poppins" w:eastAsia="Times New Roman" w:hAnsi="Poppins" w:cs="Poppins"/>
          <w:color w:val="000000"/>
          <w:sz w:val="24"/>
          <w:szCs w:val="24"/>
          <w:lang w:eastAsia="en-GB"/>
        </w:rPr>
        <w:t>HM Revenue &amp; Customs, regulators and other authorities acting as processors or joint controllers who require reporting of processing activities in certain circumstances.</w:t>
      </w:r>
    </w:p>
    <w:p w14:paraId="0CAD545A"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E73331"/>
          <w:sz w:val="24"/>
          <w:szCs w:val="24"/>
          <w:lang w:eastAsia="en-GB"/>
        </w:rPr>
        <w:t>12.    Contact Details</w:t>
      </w:r>
    </w:p>
    <w:p w14:paraId="7089B405"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color w:val="000000"/>
          <w:sz w:val="24"/>
          <w:szCs w:val="24"/>
          <w:lang w:eastAsia="en-GB"/>
        </w:rPr>
        <w:t>The Data Protection Officer</w:t>
      </w:r>
      <w:r w:rsidRPr="00C70753">
        <w:rPr>
          <w:rFonts w:ascii="Poppins" w:eastAsia="Times New Roman" w:hAnsi="Poppins" w:cs="Poppins"/>
          <w:color w:val="000000"/>
          <w:sz w:val="24"/>
          <w:szCs w:val="24"/>
          <w:lang w:eastAsia="en-GB"/>
        </w:rPr>
        <w:br/>
        <w:t xml:space="preserve">Scott </w:t>
      </w:r>
      <w:proofErr w:type="spellStart"/>
      <w:r w:rsidRPr="00C70753">
        <w:rPr>
          <w:rFonts w:ascii="Poppins" w:eastAsia="Times New Roman" w:hAnsi="Poppins" w:cs="Poppins"/>
          <w:color w:val="000000"/>
          <w:sz w:val="24"/>
          <w:szCs w:val="24"/>
          <w:lang w:eastAsia="en-GB"/>
        </w:rPr>
        <w:t>Twells</w:t>
      </w:r>
      <w:proofErr w:type="spellEnd"/>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Advantage Martial Arts Academy</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Email address: </w:t>
      </w:r>
      <w:hyperlink r:id="rId11" w:history="1">
        <w:r w:rsidRPr="00C70753">
          <w:rPr>
            <w:rFonts w:ascii="Poppins" w:eastAsia="Times New Roman" w:hAnsi="Poppins" w:cs="Poppins"/>
            <w:b/>
            <w:bCs/>
            <w:color w:val="E73331"/>
            <w:sz w:val="24"/>
            <w:szCs w:val="24"/>
            <w:u w:val="single"/>
            <w:lang w:eastAsia="en-GB"/>
          </w:rPr>
          <w:t>scotttwells@advantagemartialartsacademy.com</w:t>
        </w:r>
      </w:hyperlink>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Postal address: Advantage Martial Arts Academy, Nottingham, Nottinghamshire</w:t>
      </w:r>
      <w:r w:rsidRPr="00C70753">
        <w:rPr>
          <w:rFonts w:ascii="Poppins" w:eastAsia="Times New Roman" w:hAnsi="Poppins" w:cs="Poppins"/>
          <w:color w:val="777777"/>
          <w:sz w:val="24"/>
          <w:szCs w:val="24"/>
          <w:lang w:eastAsia="en-GB"/>
        </w:rPr>
        <w:br/>
      </w:r>
      <w:r w:rsidRPr="00C70753">
        <w:rPr>
          <w:rFonts w:ascii="Poppins" w:eastAsia="Times New Roman" w:hAnsi="Poppins" w:cs="Poppins"/>
          <w:color w:val="000000"/>
          <w:sz w:val="24"/>
          <w:szCs w:val="24"/>
          <w:lang w:eastAsia="en-GB"/>
        </w:rPr>
        <w:t>Telephone number: 07517 288311</w:t>
      </w:r>
    </w:p>
    <w:p w14:paraId="6DCC0DEA" w14:textId="77777777" w:rsidR="00C70753" w:rsidRPr="00C70753" w:rsidRDefault="00C70753" w:rsidP="00C70753">
      <w:pPr>
        <w:shd w:val="clear" w:color="auto" w:fill="F3F0F0"/>
        <w:spacing w:after="300" w:line="540" w:lineRule="atLeast"/>
        <w:rPr>
          <w:rFonts w:ascii="Poppins" w:eastAsia="Times New Roman" w:hAnsi="Poppins" w:cs="Poppins"/>
          <w:color w:val="777777"/>
          <w:sz w:val="29"/>
          <w:szCs w:val="29"/>
          <w:lang w:eastAsia="en-GB"/>
        </w:rPr>
      </w:pPr>
      <w:r w:rsidRPr="00C70753">
        <w:rPr>
          <w:rFonts w:ascii="Poppins" w:eastAsia="Times New Roman" w:hAnsi="Poppins" w:cs="Poppins"/>
          <w:b/>
          <w:bCs/>
          <w:color w:val="E73331"/>
          <w:sz w:val="24"/>
          <w:szCs w:val="24"/>
          <w:lang w:eastAsia="en-GB"/>
        </w:rPr>
        <w:t>13.     Changes to our privacy notice</w:t>
      </w:r>
    </w:p>
    <w:p w14:paraId="483EABA4" w14:textId="47C79168" w:rsidR="00C70753" w:rsidRDefault="00C70753" w:rsidP="00C70753">
      <w:pPr>
        <w:shd w:val="clear" w:color="auto" w:fill="F3F0F0"/>
        <w:spacing w:after="300" w:line="540" w:lineRule="atLeast"/>
        <w:rPr>
          <w:rFonts w:ascii="Poppins" w:eastAsia="Times New Roman" w:hAnsi="Poppins" w:cs="Poppins"/>
          <w:color w:val="000000"/>
          <w:sz w:val="24"/>
          <w:szCs w:val="24"/>
          <w:lang w:eastAsia="en-GB"/>
        </w:rPr>
      </w:pPr>
      <w:r w:rsidRPr="00C70753">
        <w:rPr>
          <w:rFonts w:ascii="Poppins" w:eastAsia="Times New Roman" w:hAnsi="Poppins" w:cs="Poppins"/>
          <w:color w:val="000000"/>
          <w:sz w:val="24"/>
          <w:szCs w:val="24"/>
          <w:lang w:eastAsia="en-GB"/>
        </w:rPr>
        <w:t>Any changes we may make to our privacy policy in the future will be posted on this page and, where appropriate, notified to you by e-mail. However, we advise that you check this page regularly to keep up to date with any necessary changes.</w:t>
      </w:r>
    </w:p>
    <w:p w14:paraId="4E222D07" w14:textId="1026551D" w:rsidR="00EB1AEE" w:rsidRDefault="00EB1AEE" w:rsidP="00C70753">
      <w:pPr>
        <w:shd w:val="clear" w:color="auto" w:fill="F3F0F0"/>
        <w:spacing w:after="300" w:line="540" w:lineRule="atLeast"/>
        <w:rPr>
          <w:rFonts w:ascii="Poppins" w:eastAsia="Times New Roman" w:hAnsi="Poppins" w:cs="Poppins"/>
          <w:color w:val="000000"/>
          <w:sz w:val="24"/>
          <w:szCs w:val="24"/>
          <w:lang w:eastAsia="en-GB"/>
        </w:rPr>
      </w:pPr>
    </w:p>
    <w:p w14:paraId="299BFEC5" w14:textId="60899F1C" w:rsidR="00EB1AEE" w:rsidRDefault="00EB1AEE" w:rsidP="00C70753">
      <w:pPr>
        <w:shd w:val="clear" w:color="auto" w:fill="F3F0F0"/>
        <w:spacing w:after="300" w:line="540" w:lineRule="atLeast"/>
        <w:rPr>
          <w:rFonts w:ascii="Poppins" w:eastAsia="Times New Roman" w:hAnsi="Poppins" w:cs="Poppins"/>
          <w:color w:val="000000"/>
          <w:sz w:val="24"/>
          <w:szCs w:val="24"/>
          <w:lang w:eastAsia="en-GB"/>
        </w:rPr>
      </w:pPr>
    </w:p>
    <w:p w14:paraId="1AA9E352" w14:textId="028274B8" w:rsidR="00EB1AEE" w:rsidRDefault="00EB1AEE" w:rsidP="00C70753">
      <w:pPr>
        <w:shd w:val="clear" w:color="auto" w:fill="F3F0F0"/>
        <w:spacing w:after="300" w:line="540" w:lineRule="atLeast"/>
        <w:rPr>
          <w:rFonts w:ascii="Poppins" w:eastAsia="Times New Roman" w:hAnsi="Poppins" w:cs="Poppins"/>
          <w:color w:val="000000"/>
          <w:sz w:val="24"/>
          <w:szCs w:val="24"/>
          <w:lang w:eastAsia="en-GB"/>
        </w:rPr>
      </w:pPr>
    </w:p>
    <w:p w14:paraId="61C46599" w14:textId="77777777" w:rsidR="00EB1AEE" w:rsidRPr="00C70753" w:rsidRDefault="00EB1AEE" w:rsidP="00C70753">
      <w:pPr>
        <w:shd w:val="clear" w:color="auto" w:fill="F3F0F0"/>
        <w:spacing w:after="300" w:line="540" w:lineRule="atLeast"/>
        <w:rPr>
          <w:rFonts w:ascii="Poppins" w:eastAsia="Times New Roman" w:hAnsi="Poppins" w:cs="Poppins"/>
          <w:color w:val="777777"/>
          <w:sz w:val="29"/>
          <w:szCs w:val="29"/>
          <w:lang w:eastAsia="en-GB"/>
        </w:rPr>
      </w:pPr>
    </w:p>
    <w:p w14:paraId="29FD6330" w14:textId="77777777" w:rsidR="00FE7673" w:rsidRDefault="00FE7673"/>
    <w:p w14:paraId="78D3007A" w14:textId="77777777" w:rsidR="00FE7673" w:rsidRPr="00FE7673" w:rsidRDefault="00FE7673" w:rsidP="00FE7673"/>
    <w:p w14:paraId="51C63291" w14:textId="77777777" w:rsidR="00FE7673" w:rsidRDefault="00FE7673" w:rsidP="00FE7673"/>
    <w:p w14:paraId="3B8ED465" w14:textId="77777777" w:rsidR="00E3238F" w:rsidRPr="00FE7673" w:rsidRDefault="00E3238F" w:rsidP="00FE7673">
      <w:pPr>
        <w:jc w:val="center"/>
      </w:pPr>
    </w:p>
    <w:p w14:paraId="7176F9DC" w14:textId="77777777" w:rsidR="009863F0" w:rsidRPr="00FE7673" w:rsidRDefault="009863F0">
      <w:pPr>
        <w:jc w:val="center"/>
      </w:pPr>
    </w:p>
    <w:sectPr w:rsidR="009863F0" w:rsidRPr="00FE767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A223" w14:textId="77777777" w:rsidR="00CE4BE1" w:rsidRDefault="00CE4BE1" w:rsidP="00FE7673">
      <w:pPr>
        <w:spacing w:after="0" w:line="240" w:lineRule="auto"/>
      </w:pPr>
      <w:r>
        <w:separator/>
      </w:r>
    </w:p>
  </w:endnote>
  <w:endnote w:type="continuationSeparator" w:id="0">
    <w:p w14:paraId="03268F1A" w14:textId="77777777" w:rsidR="00CE4BE1" w:rsidRDefault="00CE4BE1" w:rsidP="00FE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79BE" w14:textId="77777777" w:rsidR="00FE7673" w:rsidRDefault="00FE7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8614" w14:textId="77777777" w:rsidR="00FE7673" w:rsidRDefault="00FE7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4EA5" w14:textId="77777777" w:rsidR="00FE7673" w:rsidRDefault="00FE7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6904" w14:textId="77777777" w:rsidR="00CE4BE1" w:rsidRDefault="00CE4BE1" w:rsidP="00FE7673">
      <w:pPr>
        <w:spacing w:after="0" w:line="240" w:lineRule="auto"/>
      </w:pPr>
      <w:r>
        <w:separator/>
      </w:r>
    </w:p>
  </w:footnote>
  <w:footnote w:type="continuationSeparator" w:id="0">
    <w:p w14:paraId="3C9723AF" w14:textId="77777777" w:rsidR="00CE4BE1" w:rsidRDefault="00CE4BE1" w:rsidP="00FE7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5AA4" w14:textId="77777777" w:rsidR="00FE7673" w:rsidRDefault="00CE4BE1">
    <w:pPr>
      <w:pStyle w:val="Header"/>
    </w:pPr>
    <w:r>
      <w:rPr>
        <w:noProof/>
        <w:lang w:eastAsia="en-GB"/>
      </w:rPr>
      <w:pict w14:anchorId="393C1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701" o:spid="_x0000_s1032" type="#_x0000_t75" style="position:absolute;margin-left:0;margin-top:0;width:388.1pt;height:697.75pt;z-index:-251657216;mso-position-horizontal:center;mso-position-horizontal-relative:margin;mso-position-vertical:center;mso-position-vertical-relative:margin" o:allowincell="f">
          <v:imagedata r:id="rId1" o:title="錬志館"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3056" w14:textId="77777777" w:rsidR="00FE7673" w:rsidRDefault="00CE4BE1">
    <w:pPr>
      <w:pStyle w:val="Header"/>
    </w:pPr>
    <w:r>
      <w:rPr>
        <w:noProof/>
        <w:lang w:eastAsia="en-GB"/>
      </w:rPr>
      <w:pict w14:anchorId="52013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702" o:spid="_x0000_s1033" type="#_x0000_t75" style="position:absolute;margin-left:0;margin-top:0;width:388.1pt;height:697.75pt;z-index:-251656192;mso-position-horizontal:center;mso-position-horizontal-relative:margin;mso-position-vertical:center;mso-position-vertical-relative:margin" o:allowincell="f">
          <v:imagedata r:id="rId1" o:title="錬志館"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597A" w14:textId="77777777" w:rsidR="00FE7673" w:rsidRDefault="00CE4BE1">
    <w:pPr>
      <w:pStyle w:val="Header"/>
    </w:pPr>
    <w:r>
      <w:rPr>
        <w:noProof/>
        <w:lang w:eastAsia="en-GB"/>
      </w:rPr>
      <w:pict w14:anchorId="14795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700" o:spid="_x0000_s1031" type="#_x0000_t75" style="position:absolute;margin-left:0;margin-top:0;width:388.1pt;height:697.75pt;z-index:-251658240;mso-position-horizontal:center;mso-position-horizontal-relative:margin;mso-position-vertical:center;mso-position-vertical-relative:margin" o:allowincell="f">
          <v:imagedata r:id="rId1" o:title="錬志館"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8C4"/>
    <w:multiLevelType w:val="multilevel"/>
    <w:tmpl w:val="AFF4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11B4C"/>
    <w:multiLevelType w:val="multilevel"/>
    <w:tmpl w:val="B900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F0120"/>
    <w:multiLevelType w:val="multilevel"/>
    <w:tmpl w:val="C384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534A7"/>
    <w:multiLevelType w:val="multilevel"/>
    <w:tmpl w:val="5A3C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2700A"/>
    <w:multiLevelType w:val="multilevel"/>
    <w:tmpl w:val="F8241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167A45"/>
    <w:multiLevelType w:val="multilevel"/>
    <w:tmpl w:val="E1E6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C5667"/>
    <w:multiLevelType w:val="multilevel"/>
    <w:tmpl w:val="DE9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034B9"/>
    <w:multiLevelType w:val="multilevel"/>
    <w:tmpl w:val="9FA0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BA19DD"/>
    <w:multiLevelType w:val="multilevel"/>
    <w:tmpl w:val="ED8E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1229C"/>
    <w:multiLevelType w:val="multilevel"/>
    <w:tmpl w:val="F428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D01489"/>
    <w:multiLevelType w:val="multilevel"/>
    <w:tmpl w:val="F3C8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0"/>
  </w:num>
  <w:num w:numId="5">
    <w:abstractNumId w:val="2"/>
  </w:num>
  <w:num w:numId="6">
    <w:abstractNumId w:val="5"/>
  </w:num>
  <w:num w:numId="7">
    <w:abstractNumId w:val="1"/>
  </w:num>
  <w:num w:numId="8">
    <w:abstractNumId w:val="9"/>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73"/>
    <w:rsid w:val="001A32A3"/>
    <w:rsid w:val="002D2639"/>
    <w:rsid w:val="004F2B75"/>
    <w:rsid w:val="00647FB4"/>
    <w:rsid w:val="00771449"/>
    <w:rsid w:val="009863F0"/>
    <w:rsid w:val="0099499F"/>
    <w:rsid w:val="00C70753"/>
    <w:rsid w:val="00CE4BE1"/>
    <w:rsid w:val="00CF055D"/>
    <w:rsid w:val="00D715F5"/>
    <w:rsid w:val="00DD0534"/>
    <w:rsid w:val="00E3238F"/>
    <w:rsid w:val="00EB1AEE"/>
    <w:rsid w:val="00FE7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1C4E6"/>
  <w15:docId w15:val="{AC251249-D8FD-44A5-9276-087E0A5D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673"/>
  </w:style>
  <w:style w:type="paragraph" w:styleId="Footer">
    <w:name w:val="footer"/>
    <w:basedOn w:val="Normal"/>
    <w:link w:val="FooterChar"/>
    <w:uiPriority w:val="99"/>
    <w:unhideWhenUsed/>
    <w:rsid w:val="00FE7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673"/>
  </w:style>
  <w:style w:type="paragraph" w:styleId="BalloonText">
    <w:name w:val="Balloon Text"/>
    <w:basedOn w:val="Normal"/>
    <w:link w:val="BalloonTextChar"/>
    <w:uiPriority w:val="99"/>
    <w:semiHidden/>
    <w:unhideWhenUsed/>
    <w:rsid w:val="00647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FB4"/>
    <w:rPr>
      <w:rFonts w:ascii="Tahoma" w:hAnsi="Tahoma" w:cs="Tahoma"/>
      <w:sz w:val="16"/>
      <w:szCs w:val="16"/>
    </w:rPr>
  </w:style>
  <w:style w:type="character" w:styleId="Hyperlink">
    <w:name w:val="Hyperlink"/>
    <w:basedOn w:val="DefaultParagraphFont"/>
    <w:uiPriority w:val="99"/>
    <w:unhideWhenUsed/>
    <w:rsid w:val="004F2B75"/>
    <w:rPr>
      <w:color w:val="0000FF" w:themeColor="hyperlink"/>
      <w:u w:val="single"/>
    </w:rPr>
  </w:style>
  <w:style w:type="character" w:styleId="UnresolvedMention">
    <w:name w:val="Unresolved Mention"/>
    <w:basedOn w:val="DefaultParagraphFont"/>
    <w:uiPriority w:val="99"/>
    <w:semiHidden/>
    <w:unhideWhenUsed/>
    <w:rsid w:val="004F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397489">
      <w:bodyDiv w:val="1"/>
      <w:marLeft w:val="0"/>
      <w:marRight w:val="0"/>
      <w:marTop w:val="0"/>
      <w:marBottom w:val="0"/>
      <w:divBdr>
        <w:top w:val="none" w:sz="0" w:space="0" w:color="auto"/>
        <w:left w:val="none" w:sz="0" w:space="0" w:color="auto"/>
        <w:bottom w:val="none" w:sz="0" w:space="0" w:color="auto"/>
        <w:right w:val="none" w:sz="0" w:space="0" w:color="auto"/>
      </w:divBdr>
      <w:divsChild>
        <w:div w:id="1381897330">
          <w:marLeft w:val="0"/>
          <w:marRight w:val="0"/>
          <w:marTop w:val="0"/>
          <w:marBottom w:val="0"/>
          <w:divBdr>
            <w:top w:val="none" w:sz="0" w:space="0" w:color="auto"/>
            <w:left w:val="none" w:sz="0" w:space="0" w:color="auto"/>
            <w:bottom w:val="none" w:sz="0" w:space="0" w:color="auto"/>
            <w:right w:val="none" w:sz="0" w:space="0" w:color="auto"/>
          </w:divBdr>
          <w:divsChild>
            <w:div w:id="1662585328">
              <w:marLeft w:val="0"/>
              <w:marRight w:val="0"/>
              <w:marTop w:val="0"/>
              <w:marBottom w:val="0"/>
              <w:divBdr>
                <w:top w:val="none" w:sz="0" w:space="0" w:color="auto"/>
                <w:left w:val="none" w:sz="0" w:space="0" w:color="auto"/>
                <w:bottom w:val="none" w:sz="0" w:space="0" w:color="auto"/>
                <w:right w:val="none" w:sz="0" w:space="0" w:color="auto"/>
              </w:divBdr>
              <w:divsChild>
                <w:div w:id="735477228">
                  <w:marLeft w:val="0"/>
                  <w:marRight w:val="0"/>
                  <w:marTop w:val="0"/>
                  <w:marBottom w:val="0"/>
                  <w:divBdr>
                    <w:top w:val="none" w:sz="0" w:space="0" w:color="auto"/>
                    <w:left w:val="none" w:sz="0" w:space="0" w:color="auto"/>
                    <w:bottom w:val="none" w:sz="0" w:space="0" w:color="auto"/>
                    <w:right w:val="none" w:sz="0" w:space="0" w:color="auto"/>
                  </w:divBdr>
                  <w:divsChild>
                    <w:div w:id="1854874260">
                      <w:marLeft w:val="0"/>
                      <w:marRight w:val="0"/>
                      <w:marTop w:val="0"/>
                      <w:marBottom w:val="0"/>
                      <w:divBdr>
                        <w:top w:val="none" w:sz="0" w:space="0" w:color="auto"/>
                        <w:left w:val="none" w:sz="0" w:space="0" w:color="auto"/>
                        <w:bottom w:val="none" w:sz="0" w:space="0" w:color="auto"/>
                        <w:right w:val="none" w:sz="0" w:space="0" w:color="auto"/>
                      </w:divBdr>
                      <w:divsChild>
                        <w:div w:id="331874904">
                          <w:marLeft w:val="0"/>
                          <w:marRight w:val="0"/>
                          <w:marTop w:val="0"/>
                          <w:marBottom w:val="0"/>
                          <w:divBdr>
                            <w:top w:val="none" w:sz="0" w:space="0" w:color="auto"/>
                            <w:left w:val="none" w:sz="0" w:space="0" w:color="auto"/>
                            <w:bottom w:val="none" w:sz="0" w:space="0" w:color="auto"/>
                            <w:right w:val="none" w:sz="0" w:space="0" w:color="auto"/>
                          </w:divBdr>
                          <w:divsChild>
                            <w:div w:id="1071275522">
                              <w:marLeft w:val="0"/>
                              <w:marRight w:val="0"/>
                              <w:marTop w:val="0"/>
                              <w:marBottom w:val="0"/>
                              <w:divBdr>
                                <w:top w:val="none" w:sz="0" w:space="0" w:color="auto"/>
                                <w:left w:val="none" w:sz="0" w:space="0" w:color="auto"/>
                                <w:bottom w:val="none" w:sz="0" w:space="0" w:color="auto"/>
                                <w:right w:val="none" w:sz="0" w:space="0" w:color="auto"/>
                              </w:divBdr>
                              <w:divsChild>
                                <w:div w:id="675159524">
                                  <w:marLeft w:val="0"/>
                                  <w:marRight w:val="0"/>
                                  <w:marTop w:val="0"/>
                                  <w:marBottom w:val="0"/>
                                  <w:divBdr>
                                    <w:top w:val="none" w:sz="0" w:space="0" w:color="auto"/>
                                    <w:left w:val="none" w:sz="0" w:space="0" w:color="auto"/>
                                    <w:bottom w:val="none" w:sz="0" w:space="0" w:color="auto"/>
                                    <w:right w:val="none" w:sz="0" w:space="0" w:color="auto"/>
                                  </w:divBdr>
                                </w:div>
                                <w:div w:id="5940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barlow@ukasko.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dvantagemartialartsacademy.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co.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milton.aehmd@m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6CAA-DB92-49A8-AAFA-877232CA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Kevin C Barlow</cp:lastModifiedBy>
  <cp:revision>2</cp:revision>
  <dcterms:created xsi:type="dcterms:W3CDTF">2022-03-09T11:53:00Z</dcterms:created>
  <dcterms:modified xsi:type="dcterms:W3CDTF">2022-03-09T11:53:00Z</dcterms:modified>
</cp:coreProperties>
</file>